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9A" w:rsidRPr="0077629A" w:rsidRDefault="0077629A" w:rsidP="0077629A">
      <w:pPr>
        <w:spacing w:after="210" w:line="264" w:lineRule="atLeast"/>
        <w:textAlignment w:val="baseline"/>
        <w:outlineLvl w:val="0"/>
        <w:rPr>
          <w:rFonts w:ascii="Helvetica" w:eastAsia="Times New Roman" w:hAnsi="Helvetica" w:cs="Helvetica"/>
          <w:b/>
          <w:caps/>
          <w:color w:val="222222"/>
          <w:spacing w:val="15"/>
          <w:kern w:val="36"/>
          <w:sz w:val="51"/>
          <w:szCs w:val="51"/>
        </w:rPr>
      </w:pPr>
      <w:r w:rsidRPr="0077629A">
        <w:rPr>
          <w:rFonts w:ascii="Helvetica" w:eastAsia="Times New Roman" w:hAnsi="Helvetica" w:cs="Helvetica"/>
          <w:b/>
          <w:caps/>
          <w:color w:val="222222"/>
          <w:spacing w:val="15"/>
          <w:kern w:val="36"/>
          <w:sz w:val="51"/>
          <w:szCs w:val="51"/>
        </w:rPr>
        <w:t>GM TECH 2</w:t>
      </w:r>
    </w:p>
    <w:p w:rsidR="0077629A" w:rsidRPr="0077629A" w:rsidRDefault="0077629A" w:rsidP="0077629A">
      <w:pPr>
        <w:spacing w:line="396" w:lineRule="atLeast"/>
        <w:textAlignment w:val="baseline"/>
        <w:rPr>
          <w:rFonts w:ascii="inherit" w:eastAsia="Times New Roman" w:hAnsi="inherit" w:cs="Times New Roman"/>
          <w:bCs/>
          <w:color w:val="auto"/>
          <w:sz w:val="24"/>
          <w:szCs w:val="24"/>
        </w:rPr>
      </w:pPr>
      <w:r w:rsidRPr="0077629A">
        <w:rPr>
          <w:rFonts w:ascii="inherit" w:eastAsia="Times New Roman" w:hAnsi="inherit" w:cs="Times New Roman"/>
          <w:b/>
          <w:color w:val="A81010"/>
          <w:sz w:val="24"/>
          <w:szCs w:val="24"/>
          <w:bdr w:val="none" w:sz="0" w:space="0" w:color="auto" w:frame="1"/>
        </w:rPr>
        <w:t>GM tech 2 Diagnostic Tool with Candi module and Phone Tech Support:</w:t>
      </w:r>
    </w:p>
    <w:p w:rsidR="0077629A" w:rsidRPr="0077629A" w:rsidRDefault="0077629A" w:rsidP="0077629A">
      <w:pPr>
        <w:spacing w:before="204" w:after="204" w:line="396" w:lineRule="atLeast"/>
        <w:textAlignment w:val="baseline"/>
        <w:rPr>
          <w:rFonts w:ascii="inherit" w:eastAsia="Times New Roman" w:hAnsi="inherit" w:cs="Times New Roman"/>
          <w:bCs/>
          <w:color w:val="auto"/>
          <w:sz w:val="24"/>
          <w:szCs w:val="24"/>
        </w:rPr>
      </w:pPr>
      <w:r w:rsidRPr="0077629A">
        <w:rPr>
          <w:rFonts w:ascii="inherit" w:eastAsia="Times New Roman" w:hAnsi="inherit" w:cs="Times New Roman"/>
          <w:color w:val="auto"/>
          <w:sz w:val="24"/>
          <w:szCs w:val="24"/>
        </w:rPr>
        <w:t>Tech 2 gives its users an unprecedented amount of information you simply cannot get from a generic scan tool. It provides its user a ton of PID information from any module on any GM family vehicle. You simply cannot get more information out of a GM product than with a Tech 2. In addition to the vast amount of information you can get out of a PCM or any other module on any GM car or truck, you get the ability to do service bay and bi-directional testing. This means that you can control solenoids, motors, actuators, gauges, lights, and a lot of other stuff right through the scan tool. This allows for the technician to be able to actuate many of these things to verify their operation and support componentry.  With services bay tests one can perform fuel injector balance tests, ABS HCU service bleeds, EVAP testing and many more important functions. Finally, if you want to flash program any module on a GM, a Tech 2 will give you several methods.</w:t>
      </w:r>
    </w:p>
    <w:p w:rsidR="0077629A" w:rsidRPr="0077629A" w:rsidRDefault="0077629A" w:rsidP="0077629A">
      <w:pPr>
        <w:numPr>
          <w:ilvl w:val="0"/>
          <w:numId w:val="1"/>
        </w:numPr>
        <w:spacing w:line="396" w:lineRule="atLeast"/>
        <w:ind w:left="345" w:firstLine="0"/>
        <w:textAlignment w:val="baseline"/>
        <w:rPr>
          <w:rFonts w:ascii="inherit" w:eastAsia="Times New Roman" w:hAnsi="inherit" w:cs="Times New Roman"/>
          <w:bCs/>
          <w:color w:val="auto"/>
          <w:sz w:val="24"/>
          <w:szCs w:val="24"/>
        </w:rPr>
      </w:pPr>
      <w:proofErr w:type="spellStart"/>
      <w:r w:rsidRPr="0077629A">
        <w:rPr>
          <w:rFonts w:ascii="inherit" w:eastAsia="Times New Roman" w:hAnsi="inherit" w:cs="Times New Roman"/>
          <w:b/>
          <w:color w:val="A81010"/>
          <w:sz w:val="24"/>
          <w:szCs w:val="24"/>
          <w:bdr w:val="none" w:sz="0" w:space="0" w:color="auto" w:frame="1"/>
        </w:rPr>
        <w:t>Stand alone</w:t>
      </w:r>
      <w:proofErr w:type="spellEnd"/>
      <w:r w:rsidRPr="0077629A">
        <w:rPr>
          <w:rFonts w:ascii="inherit" w:eastAsia="Times New Roman" w:hAnsi="inherit" w:cs="Times New Roman"/>
          <w:b/>
          <w:color w:val="A81010"/>
          <w:sz w:val="24"/>
          <w:szCs w:val="24"/>
          <w:bdr w:val="none" w:sz="0" w:space="0" w:color="auto" w:frame="1"/>
        </w:rPr>
        <w:t xml:space="preserve"> – </w:t>
      </w:r>
      <w:r w:rsidRPr="0077629A">
        <w:rPr>
          <w:rFonts w:ascii="inherit" w:eastAsia="Times New Roman" w:hAnsi="inherit" w:cs="Times New Roman"/>
          <w:color w:val="auto"/>
          <w:sz w:val="24"/>
          <w:szCs w:val="24"/>
        </w:rPr>
        <w:t>here you simply turn on your Tech 2, request vin information through the SPS function on the menu, than unhook your scanner from the vehicle, take it to your PC, and either log into TIS on WEB to download flash programming, or you can hook onto your PC, and download the flash programming from your TIS program that you load onto your PC. Than you simply unhook the scan tool and take it back to the car, hook it back up to the ALDL and dump the programming onto the module you wish to program.</w:t>
      </w:r>
    </w:p>
    <w:p w:rsidR="0077629A" w:rsidRDefault="0077629A" w:rsidP="0077629A">
      <w:pPr>
        <w:numPr>
          <w:ilvl w:val="0"/>
          <w:numId w:val="2"/>
        </w:numPr>
        <w:spacing w:line="396" w:lineRule="atLeast"/>
        <w:ind w:left="345" w:firstLine="0"/>
        <w:textAlignment w:val="baseline"/>
        <w:rPr>
          <w:rFonts w:ascii="inherit" w:eastAsia="Times New Roman" w:hAnsi="inherit" w:cs="Times New Roman"/>
          <w:bCs/>
          <w:color w:val="auto"/>
          <w:sz w:val="24"/>
          <w:szCs w:val="24"/>
        </w:rPr>
      </w:pPr>
      <w:r w:rsidRPr="0077629A">
        <w:rPr>
          <w:rFonts w:ascii="inherit" w:eastAsia="Times New Roman" w:hAnsi="inherit" w:cs="Times New Roman"/>
          <w:b/>
          <w:color w:val="A81010"/>
          <w:sz w:val="24"/>
          <w:szCs w:val="24"/>
          <w:bdr w:val="none" w:sz="0" w:space="0" w:color="auto" w:frame="1"/>
        </w:rPr>
        <w:t>Pass thru – </w:t>
      </w:r>
      <w:r w:rsidRPr="0077629A">
        <w:rPr>
          <w:rFonts w:ascii="inherit" w:eastAsia="Times New Roman" w:hAnsi="inherit" w:cs="Times New Roman"/>
          <w:color w:val="auto"/>
          <w:sz w:val="24"/>
          <w:szCs w:val="24"/>
        </w:rPr>
        <w:t xml:space="preserve">her you can hook your computer to your Tech 2 using a serial port CAT5 cable (generic adapters won’t work, it has to be configured specifically for GM diagnostics, data recorders, or TPMS units) than hook your Tech 2 to the vehicle ALDL connector, open the TIS program, and flash directly from your PC to your module. Now you USED to be able to do this with TIS to WEB but it looks like they have disabled the function that allows pass thru programming via TIS to WEB directly to the controller through the Tech 2. Why they did this has become a little bit of a debate among my associates and myself. Many think it is because GM has begun the changeover to the newer diagnostics and re-flash platform that no one (not even most dealerships) seems to have. Some think </w:t>
      </w:r>
      <w:proofErr w:type="spellStart"/>
      <w:proofErr w:type="gramStart"/>
      <w:r w:rsidRPr="0077629A">
        <w:rPr>
          <w:rFonts w:ascii="inherit" w:eastAsia="Times New Roman" w:hAnsi="inherit" w:cs="Times New Roman"/>
          <w:color w:val="auto"/>
          <w:sz w:val="24"/>
          <w:szCs w:val="24"/>
        </w:rPr>
        <w:t>its</w:t>
      </w:r>
      <w:proofErr w:type="spellEnd"/>
      <w:proofErr w:type="gramEnd"/>
      <w:r w:rsidRPr="0077629A">
        <w:rPr>
          <w:rFonts w:ascii="inherit" w:eastAsia="Times New Roman" w:hAnsi="inherit" w:cs="Times New Roman"/>
          <w:color w:val="auto"/>
          <w:sz w:val="24"/>
          <w:szCs w:val="24"/>
        </w:rPr>
        <w:t xml:space="preserve"> because too many controllers are being wiped out by service interruptions via the internet. If a controller is being flashed and it is interrupted in any way, it for all intent purpose, because junk unless you have access to dealership reset codes called VCI numbers. Good luck getting one of those outside the dealership! Hell, good luck getting one INSIDE a GM dealership</w:t>
      </w:r>
    </w:p>
    <w:p w:rsidR="008D04E0" w:rsidRDefault="008D04E0" w:rsidP="008D04E0">
      <w:pPr>
        <w:spacing w:line="396" w:lineRule="atLeast"/>
        <w:textAlignment w:val="baseline"/>
        <w:rPr>
          <w:rFonts w:ascii="inherit" w:eastAsia="Times New Roman" w:hAnsi="inherit" w:cs="Times New Roman"/>
          <w:bCs/>
          <w:color w:val="auto"/>
          <w:sz w:val="24"/>
          <w:szCs w:val="24"/>
        </w:rPr>
      </w:pPr>
      <w:bookmarkStart w:id="0" w:name="_GoBack"/>
      <w:bookmarkEnd w:id="0"/>
    </w:p>
    <w:p w:rsidR="008D04E0" w:rsidRDefault="008D04E0" w:rsidP="008D04E0">
      <w:pPr>
        <w:spacing w:line="396" w:lineRule="atLeast"/>
        <w:textAlignment w:val="baseline"/>
        <w:rPr>
          <w:rFonts w:ascii="inherit" w:eastAsia="Times New Roman" w:hAnsi="inherit" w:cs="Times New Roman"/>
          <w:bCs/>
          <w:color w:val="auto"/>
          <w:sz w:val="24"/>
          <w:szCs w:val="24"/>
        </w:rPr>
      </w:pPr>
      <w:r w:rsidRPr="008D04E0">
        <w:rPr>
          <w:rFonts w:ascii="inherit" w:eastAsia="Times New Roman" w:hAnsi="inherit" w:cs="Times New Roman"/>
          <w:bCs/>
          <w:color w:val="auto"/>
          <w:sz w:val="24"/>
          <w:szCs w:val="24"/>
        </w:rPr>
        <w:t>Includes:</w:t>
      </w:r>
    </w:p>
    <w:p w:rsidR="008D04E0" w:rsidRPr="008D04E0" w:rsidRDefault="008D04E0" w:rsidP="008D04E0">
      <w:pPr>
        <w:spacing w:line="396" w:lineRule="atLeast"/>
        <w:textAlignment w:val="baseline"/>
        <w:rPr>
          <w:rFonts w:ascii="inherit" w:eastAsia="Times New Roman" w:hAnsi="inherit" w:cs="Times New Roman"/>
          <w:bCs/>
          <w:color w:val="auto"/>
          <w:sz w:val="24"/>
          <w:szCs w:val="24"/>
        </w:rPr>
      </w:pPr>
    </w:p>
    <w:p w:rsidR="008D04E0" w:rsidRPr="008D04E0" w:rsidRDefault="008D04E0" w:rsidP="008D04E0">
      <w:pPr>
        <w:numPr>
          <w:ilvl w:val="0"/>
          <w:numId w:val="3"/>
        </w:numPr>
        <w:spacing w:line="396" w:lineRule="atLeast"/>
        <w:textAlignment w:val="baseline"/>
        <w:rPr>
          <w:rFonts w:ascii="inherit" w:eastAsia="Times New Roman" w:hAnsi="inherit" w:cs="Times New Roman"/>
          <w:bCs/>
          <w:color w:val="auto"/>
          <w:sz w:val="24"/>
          <w:szCs w:val="24"/>
        </w:rPr>
      </w:pPr>
      <w:r w:rsidRPr="008D04E0">
        <w:rPr>
          <w:rFonts w:ascii="inherit" w:eastAsia="Times New Roman" w:hAnsi="inherit" w:cs="Times New Roman"/>
          <w:bCs/>
          <w:color w:val="auto"/>
          <w:sz w:val="24"/>
          <w:szCs w:val="24"/>
        </w:rPr>
        <w:t>32 MB Card</w:t>
      </w:r>
    </w:p>
    <w:p w:rsidR="008D04E0" w:rsidRPr="008D04E0" w:rsidRDefault="008D04E0" w:rsidP="008D04E0">
      <w:pPr>
        <w:numPr>
          <w:ilvl w:val="0"/>
          <w:numId w:val="3"/>
        </w:numPr>
        <w:spacing w:line="396" w:lineRule="atLeast"/>
        <w:textAlignment w:val="baseline"/>
        <w:rPr>
          <w:rFonts w:ascii="inherit" w:eastAsia="Times New Roman" w:hAnsi="inherit" w:cs="Times New Roman"/>
          <w:bCs/>
          <w:color w:val="auto"/>
          <w:sz w:val="24"/>
          <w:szCs w:val="24"/>
        </w:rPr>
      </w:pPr>
      <w:r w:rsidRPr="008D04E0">
        <w:rPr>
          <w:rFonts w:ascii="inherit" w:eastAsia="Times New Roman" w:hAnsi="inherit" w:cs="Times New Roman"/>
          <w:bCs/>
          <w:color w:val="auto"/>
          <w:sz w:val="24"/>
          <w:szCs w:val="24"/>
        </w:rPr>
        <w:t>OBD II Cable</w:t>
      </w:r>
    </w:p>
    <w:p w:rsidR="008D04E0" w:rsidRPr="008D04E0" w:rsidRDefault="008D04E0" w:rsidP="008D04E0">
      <w:pPr>
        <w:numPr>
          <w:ilvl w:val="0"/>
          <w:numId w:val="3"/>
        </w:numPr>
        <w:spacing w:line="396" w:lineRule="atLeast"/>
        <w:textAlignment w:val="baseline"/>
        <w:rPr>
          <w:rFonts w:ascii="inherit" w:eastAsia="Times New Roman" w:hAnsi="inherit" w:cs="Times New Roman"/>
          <w:bCs/>
          <w:color w:val="auto"/>
          <w:sz w:val="24"/>
          <w:szCs w:val="24"/>
        </w:rPr>
      </w:pPr>
      <w:r w:rsidRPr="008D04E0">
        <w:rPr>
          <w:rFonts w:ascii="inherit" w:eastAsia="Times New Roman" w:hAnsi="inherit" w:cs="Times New Roman"/>
          <w:bCs/>
          <w:color w:val="auto"/>
          <w:sz w:val="24"/>
          <w:szCs w:val="24"/>
        </w:rPr>
        <w:t>Candi Module</w:t>
      </w:r>
    </w:p>
    <w:p w:rsidR="008D04E0" w:rsidRPr="008D04E0" w:rsidRDefault="008D04E0" w:rsidP="008D04E0">
      <w:pPr>
        <w:numPr>
          <w:ilvl w:val="0"/>
          <w:numId w:val="3"/>
        </w:numPr>
        <w:spacing w:line="396" w:lineRule="atLeast"/>
        <w:textAlignment w:val="baseline"/>
        <w:rPr>
          <w:rFonts w:ascii="inherit" w:eastAsia="Times New Roman" w:hAnsi="inherit" w:cs="Times New Roman"/>
          <w:bCs/>
          <w:color w:val="auto"/>
          <w:sz w:val="24"/>
          <w:szCs w:val="24"/>
        </w:rPr>
      </w:pPr>
      <w:r w:rsidRPr="008D04E0">
        <w:rPr>
          <w:rFonts w:ascii="inherit" w:eastAsia="Times New Roman" w:hAnsi="inherit" w:cs="Times New Roman"/>
          <w:bCs/>
          <w:color w:val="auto"/>
          <w:sz w:val="24"/>
          <w:szCs w:val="24"/>
        </w:rPr>
        <w:t>Candi, Misc. Adapters</w:t>
      </w:r>
    </w:p>
    <w:p w:rsidR="008D04E0" w:rsidRPr="008D04E0" w:rsidRDefault="008D04E0" w:rsidP="008D04E0">
      <w:pPr>
        <w:numPr>
          <w:ilvl w:val="0"/>
          <w:numId w:val="3"/>
        </w:numPr>
        <w:spacing w:line="396" w:lineRule="atLeast"/>
        <w:textAlignment w:val="baseline"/>
        <w:rPr>
          <w:rFonts w:ascii="inherit" w:eastAsia="Times New Roman" w:hAnsi="inherit" w:cs="Times New Roman"/>
          <w:bCs/>
          <w:color w:val="auto"/>
          <w:sz w:val="24"/>
          <w:szCs w:val="24"/>
        </w:rPr>
      </w:pPr>
      <w:r w:rsidRPr="008D04E0">
        <w:rPr>
          <w:rFonts w:ascii="inherit" w:eastAsia="Times New Roman" w:hAnsi="inherit" w:cs="Times New Roman"/>
          <w:bCs/>
          <w:color w:val="auto"/>
          <w:sz w:val="24"/>
          <w:szCs w:val="24"/>
        </w:rPr>
        <w:lastRenderedPageBreak/>
        <w:t>One Year Warranty on all the tools</w:t>
      </w:r>
    </w:p>
    <w:p w:rsidR="008D04E0" w:rsidRPr="008D04E0" w:rsidRDefault="008D04E0" w:rsidP="008D04E0">
      <w:pPr>
        <w:spacing w:line="396" w:lineRule="atLeast"/>
        <w:textAlignment w:val="baseline"/>
        <w:rPr>
          <w:rFonts w:ascii="inherit" w:eastAsia="Times New Roman" w:hAnsi="inherit" w:cs="Times New Roman"/>
          <w:bCs/>
          <w:color w:val="auto"/>
          <w:sz w:val="24"/>
          <w:szCs w:val="24"/>
        </w:rPr>
      </w:pPr>
      <w:r w:rsidRPr="008D04E0">
        <w:rPr>
          <w:rFonts w:ascii="inherit" w:eastAsia="Times New Roman" w:hAnsi="inherit" w:cs="Times New Roman"/>
          <w:bCs/>
          <w:color w:val="auto"/>
          <w:sz w:val="24"/>
          <w:szCs w:val="24"/>
        </w:rPr>
        <w:t xml:space="preserve">The BOSCH Tech 2 ™ scanner is the same tester GM ® technicians </w:t>
      </w:r>
      <w:proofErr w:type="gramStart"/>
      <w:r w:rsidRPr="008D04E0">
        <w:rPr>
          <w:rFonts w:ascii="inherit" w:eastAsia="Times New Roman" w:hAnsi="inherit" w:cs="Times New Roman"/>
          <w:bCs/>
          <w:color w:val="auto"/>
          <w:sz w:val="24"/>
          <w:szCs w:val="24"/>
        </w:rPr>
        <w:t>use</w:t>
      </w:r>
      <w:proofErr w:type="gramEnd"/>
      <w:r w:rsidRPr="008D04E0">
        <w:rPr>
          <w:rFonts w:ascii="inherit" w:eastAsia="Times New Roman" w:hAnsi="inherit" w:cs="Times New Roman"/>
          <w:bCs/>
          <w:color w:val="auto"/>
          <w:sz w:val="24"/>
          <w:szCs w:val="24"/>
        </w:rPr>
        <w:t xml:space="preserve"> to diagnose GM ® vehicles. The </w:t>
      </w:r>
      <w:proofErr w:type="spellStart"/>
      <w:r w:rsidRPr="008D04E0">
        <w:rPr>
          <w:rFonts w:ascii="inherit" w:eastAsia="Times New Roman" w:hAnsi="inherit" w:cs="Times New Roman"/>
          <w:bCs/>
          <w:color w:val="auto"/>
          <w:sz w:val="24"/>
          <w:szCs w:val="24"/>
        </w:rPr>
        <w:t>Vetronix</w:t>
      </w:r>
      <w:proofErr w:type="spellEnd"/>
      <w:r w:rsidRPr="008D04E0">
        <w:rPr>
          <w:rFonts w:ascii="inherit" w:eastAsia="Times New Roman" w:hAnsi="inherit" w:cs="Times New Roman"/>
          <w:bCs/>
          <w:color w:val="auto"/>
          <w:sz w:val="24"/>
          <w:szCs w:val="24"/>
        </w:rPr>
        <w:t xml:space="preserve"> ®/Bosch ® Tech 2 ™ comes with authentic GM ® software and provides support for on-board diagnostics for GM®, Vauxhall ®, Opel ®, Holden ®, Saab ®, Isuzu ® and Suzuki ® systems from 1992 to current.</w:t>
      </w:r>
    </w:p>
    <w:p w:rsidR="008D04E0" w:rsidRPr="0077629A" w:rsidRDefault="008D04E0" w:rsidP="008D04E0">
      <w:pPr>
        <w:spacing w:line="396" w:lineRule="atLeast"/>
        <w:textAlignment w:val="baseline"/>
        <w:rPr>
          <w:rFonts w:ascii="inherit" w:eastAsia="Times New Roman" w:hAnsi="inherit" w:cs="Times New Roman"/>
          <w:bCs/>
          <w:color w:val="auto"/>
          <w:sz w:val="24"/>
          <w:szCs w:val="24"/>
        </w:rPr>
      </w:pPr>
    </w:p>
    <w:p w:rsidR="006F6A6D" w:rsidRDefault="006F6A6D"/>
    <w:sectPr w:rsidR="006F6A6D" w:rsidSect="002C02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260"/>
    <w:multiLevelType w:val="multilevel"/>
    <w:tmpl w:val="F80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C415B8"/>
    <w:multiLevelType w:val="multilevel"/>
    <w:tmpl w:val="BC3E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DB2296"/>
    <w:multiLevelType w:val="multilevel"/>
    <w:tmpl w:val="3B5C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F"/>
    <w:rsid w:val="000000FF"/>
    <w:rsid w:val="002C0228"/>
    <w:rsid w:val="006F6A6D"/>
    <w:rsid w:val="0077629A"/>
    <w:rsid w:val="008D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29A"/>
    <w:pPr>
      <w:spacing w:before="100" w:beforeAutospacing="1" w:after="100" w:afterAutospacing="1" w:line="240" w:lineRule="auto"/>
      <w:outlineLvl w:val="0"/>
    </w:pPr>
    <w:rPr>
      <w:rFonts w:ascii="Times New Roman" w:eastAsia="Times New Roman" w:hAnsi="Times New Roman" w:cs="Times New Roman"/>
      <w:b/>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29A"/>
    <w:rPr>
      <w:rFonts w:ascii="Times New Roman" w:eastAsia="Times New Roman" w:hAnsi="Times New Roman" w:cs="Times New Roman"/>
      <w:b/>
      <w:color w:val="auto"/>
      <w:kern w:val="36"/>
      <w:sz w:val="48"/>
      <w:szCs w:val="48"/>
    </w:rPr>
  </w:style>
  <w:style w:type="paragraph" w:styleId="NormalWeb">
    <w:name w:val="Normal (Web)"/>
    <w:basedOn w:val="Normal"/>
    <w:uiPriority w:val="99"/>
    <w:semiHidden/>
    <w:unhideWhenUsed/>
    <w:rsid w:val="0077629A"/>
    <w:pPr>
      <w:spacing w:before="100" w:beforeAutospacing="1" w:after="100" w:afterAutospacing="1" w:line="240" w:lineRule="auto"/>
    </w:pPr>
    <w:rPr>
      <w:rFonts w:ascii="Times New Roman" w:eastAsia="Times New Roman" w:hAnsi="Times New Roman" w:cs="Times New Roman"/>
      <w:bCs/>
      <w:color w:val="auto"/>
      <w:sz w:val="24"/>
      <w:szCs w:val="24"/>
    </w:rPr>
  </w:style>
  <w:style w:type="character" w:styleId="Strong">
    <w:name w:val="Strong"/>
    <w:basedOn w:val="DefaultParagraphFont"/>
    <w:uiPriority w:val="22"/>
    <w:qFormat/>
    <w:rsid w:val="00776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29A"/>
    <w:pPr>
      <w:spacing w:before="100" w:beforeAutospacing="1" w:after="100" w:afterAutospacing="1" w:line="240" w:lineRule="auto"/>
      <w:outlineLvl w:val="0"/>
    </w:pPr>
    <w:rPr>
      <w:rFonts w:ascii="Times New Roman" w:eastAsia="Times New Roman" w:hAnsi="Times New Roman" w:cs="Times New Roman"/>
      <w:b/>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29A"/>
    <w:rPr>
      <w:rFonts w:ascii="Times New Roman" w:eastAsia="Times New Roman" w:hAnsi="Times New Roman" w:cs="Times New Roman"/>
      <w:b/>
      <w:color w:val="auto"/>
      <w:kern w:val="36"/>
      <w:sz w:val="48"/>
      <w:szCs w:val="48"/>
    </w:rPr>
  </w:style>
  <w:style w:type="paragraph" w:styleId="NormalWeb">
    <w:name w:val="Normal (Web)"/>
    <w:basedOn w:val="Normal"/>
    <w:uiPriority w:val="99"/>
    <w:semiHidden/>
    <w:unhideWhenUsed/>
    <w:rsid w:val="0077629A"/>
    <w:pPr>
      <w:spacing w:before="100" w:beforeAutospacing="1" w:after="100" w:afterAutospacing="1" w:line="240" w:lineRule="auto"/>
    </w:pPr>
    <w:rPr>
      <w:rFonts w:ascii="Times New Roman" w:eastAsia="Times New Roman" w:hAnsi="Times New Roman" w:cs="Times New Roman"/>
      <w:bCs/>
      <w:color w:val="auto"/>
      <w:sz w:val="24"/>
      <w:szCs w:val="24"/>
    </w:rPr>
  </w:style>
  <w:style w:type="character" w:styleId="Strong">
    <w:name w:val="Strong"/>
    <w:basedOn w:val="DefaultParagraphFont"/>
    <w:uiPriority w:val="22"/>
    <w:qFormat/>
    <w:rsid w:val="0077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4914">
      <w:bodyDiv w:val="1"/>
      <w:marLeft w:val="0"/>
      <w:marRight w:val="0"/>
      <w:marTop w:val="0"/>
      <w:marBottom w:val="0"/>
      <w:divBdr>
        <w:top w:val="none" w:sz="0" w:space="0" w:color="auto"/>
        <w:left w:val="none" w:sz="0" w:space="0" w:color="auto"/>
        <w:bottom w:val="none" w:sz="0" w:space="0" w:color="auto"/>
        <w:right w:val="none" w:sz="0" w:space="0" w:color="auto"/>
      </w:divBdr>
    </w:div>
    <w:div w:id="1524632257">
      <w:bodyDiv w:val="1"/>
      <w:marLeft w:val="0"/>
      <w:marRight w:val="0"/>
      <w:marTop w:val="0"/>
      <w:marBottom w:val="0"/>
      <w:divBdr>
        <w:top w:val="none" w:sz="0" w:space="0" w:color="auto"/>
        <w:left w:val="none" w:sz="0" w:space="0" w:color="auto"/>
        <w:bottom w:val="none" w:sz="0" w:space="0" w:color="auto"/>
        <w:right w:val="none" w:sz="0" w:space="0" w:color="auto"/>
      </w:divBdr>
      <w:divsChild>
        <w:div w:id="2050253050">
          <w:marLeft w:val="0"/>
          <w:marRight w:val="0"/>
          <w:marTop w:val="0"/>
          <w:marBottom w:val="0"/>
          <w:divBdr>
            <w:top w:val="none" w:sz="0" w:space="0" w:color="auto"/>
            <w:left w:val="none" w:sz="0" w:space="0" w:color="auto"/>
            <w:bottom w:val="none" w:sz="0" w:space="0" w:color="auto"/>
            <w:right w:val="none" w:sz="0" w:space="0" w:color="auto"/>
          </w:divBdr>
        </w:div>
        <w:div w:id="1319109718">
          <w:marLeft w:val="0"/>
          <w:marRight w:val="0"/>
          <w:marTop w:val="0"/>
          <w:marBottom w:val="0"/>
          <w:divBdr>
            <w:top w:val="none" w:sz="0" w:space="0" w:color="auto"/>
            <w:left w:val="none" w:sz="0" w:space="0" w:color="auto"/>
            <w:bottom w:val="none" w:sz="0" w:space="0" w:color="auto"/>
            <w:right w:val="none" w:sz="0" w:space="0" w:color="auto"/>
          </w:divBdr>
        </w:div>
      </w:divsChild>
    </w:div>
    <w:div w:id="19840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Reese</dc:creator>
  <cp:keywords/>
  <dc:description/>
  <cp:lastModifiedBy>Peter Reese</cp:lastModifiedBy>
  <cp:revision>5</cp:revision>
  <dcterms:created xsi:type="dcterms:W3CDTF">2016-05-31T22:47:00Z</dcterms:created>
  <dcterms:modified xsi:type="dcterms:W3CDTF">2016-06-01T00:51:00Z</dcterms:modified>
</cp:coreProperties>
</file>